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5D8" w:rsidRDefault="007145D8" w:rsidP="00A52450">
      <w:pPr>
        <w:pStyle w:val="Normalwebb"/>
        <w:spacing w:before="0" w:beforeAutospacing="0" w:after="0" w:afterAutospacing="0" w:line="285" w:lineRule="atLeast"/>
        <w:rPr>
          <w:rFonts w:ascii="Georgia" w:hAnsi="Georgia"/>
          <w:b/>
          <w:bCs/>
          <w:color w:val="333333"/>
          <w:sz w:val="32"/>
          <w:szCs w:val="32"/>
        </w:rPr>
      </w:pPr>
      <w:r>
        <w:rPr>
          <w:rFonts w:ascii="Georgia" w:hAnsi="Georgia"/>
          <w:b/>
          <w:bCs/>
          <w:color w:val="333333"/>
          <w:sz w:val="32"/>
          <w:szCs w:val="32"/>
        </w:rPr>
        <w:t>Publicerat</w:t>
      </w:r>
    </w:p>
    <w:p w:rsidR="007145D8" w:rsidRPr="007145D8" w:rsidRDefault="007145D8" w:rsidP="00A52450">
      <w:pPr>
        <w:pStyle w:val="Normalwebb"/>
        <w:spacing w:before="0" w:beforeAutospacing="0" w:after="0" w:afterAutospacing="0" w:line="285" w:lineRule="atLeast"/>
        <w:rPr>
          <w:rFonts w:ascii="Georgia" w:hAnsi="Georgia"/>
          <w:b/>
          <w:bCs/>
          <w:color w:val="333333"/>
          <w:sz w:val="32"/>
          <w:szCs w:val="32"/>
        </w:rPr>
      </w:pPr>
      <w:r w:rsidRPr="007145D8">
        <w:rPr>
          <w:rFonts w:ascii="Georgia" w:hAnsi="Georgia"/>
          <w:b/>
          <w:bCs/>
          <w:color w:val="333333"/>
          <w:sz w:val="32"/>
          <w:szCs w:val="32"/>
        </w:rPr>
        <w:t>Om välfärden, vinsten, kvaliteten och organiseringen</w:t>
      </w:r>
    </w:p>
    <w:p w:rsidR="007145D8" w:rsidRDefault="007145D8" w:rsidP="007145D8">
      <w:pPr>
        <w:pStyle w:val="Normalwebb"/>
        <w:spacing w:before="0" w:beforeAutospacing="0" w:after="0" w:afterAutospacing="0"/>
        <w:rPr>
          <w:rFonts w:ascii="Georgia" w:hAnsi="Georgia"/>
          <w:b/>
          <w:bCs/>
          <w:color w:val="333333"/>
          <w:sz w:val="20"/>
          <w:szCs w:val="20"/>
        </w:rPr>
      </w:pPr>
    </w:p>
    <w:p w:rsidR="00A52450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bCs/>
          <w:i/>
          <w:color w:val="333333"/>
          <w:sz w:val="22"/>
          <w:szCs w:val="22"/>
        </w:rPr>
      </w:pPr>
      <w:r w:rsidRPr="007145D8">
        <w:rPr>
          <w:rFonts w:ascii="Georgia" w:hAnsi="Georgia"/>
          <w:bCs/>
          <w:i/>
          <w:color w:val="333333"/>
          <w:sz w:val="22"/>
          <w:szCs w:val="22"/>
        </w:rPr>
        <w:t>Jag har engagerat mig och skrivit ganska flitigt – ja riktigt flitigt ser jag nu – i frågan vinst och kvalitet i välfärden. I läsande, studiecrikel och lite skrivande. För att underlätta för den eventuellt intresserade kommer här en enkel sammanställning med länkar till publiceringar över tid i olika tidningar och medier. Flera av artiklarna finns också här på hemsidan. Förhoppningsvis ser inte bara jag utan även läsaren en viss utveckling, nyansering och precisering över tiden...</w:t>
      </w:r>
    </w:p>
    <w:p w:rsidR="00A66E11" w:rsidRPr="007145D8" w:rsidRDefault="00A66E11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i/>
          <w:color w:val="333333"/>
          <w:sz w:val="22"/>
          <w:szCs w:val="22"/>
        </w:rPr>
      </w:pPr>
      <w:r>
        <w:rPr>
          <w:rFonts w:ascii="Georgia" w:hAnsi="Georgia"/>
          <w:bCs/>
          <w:i/>
          <w:color w:val="333333"/>
          <w:sz w:val="22"/>
          <w:szCs w:val="22"/>
        </w:rPr>
        <w:t>Här artiklar från 2011</w:t>
      </w:r>
      <w:bookmarkStart w:id="0" w:name="_GoBack"/>
      <w:bookmarkEnd w:id="0"/>
      <w:r>
        <w:rPr>
          <w:rFonts w:ascii="Georgia" w:hAnsi="Georgia"/>
          <w:bCs/>
          <w:i/>
          <w:color w:val="333333"/>
          <w:sz w:val="22"/>
          <w:szCs w:val="22"/>
        </w:rPr>
        <w:t xml:space="preserve"> och fram till april 2013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 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Style w:val="Betoning"/>
          <w:rFonts w:ascii="Georgia" w:hAnsi="Georgia"/>
          <w:b/>
          <w:bCs/>
          <w:color w:val="333333"/>
          <w:sz w:val="22"/>
          <w:szCs w:val="22"/>
        </w:rPr>
      </w:pPr>
      <w:r w:rsidRPr="007145D8">
        <w:rPr>
          <w:rStyle w:val="Betoning"/>
          <w:rFonts w:ascii="Georgia" w:hAnsi="Georgia"/>
          <w:b/>
          <w:bCs/>
          <w:color w:val="333333"/>
          <w:sz w:val="22"/>
          <w:szCs w:val="22"/>
        </w:rPr>
        <w:t>Dagens Arena</w:t>
      </w:r>
    </w:p>
    <w:p w:rsidR="007145D8" w:rsidRPr="007145D8" w:rsidRDefault="007145D8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5" w:anchor="comment-108059" w:history="1">
        <w:r w:rsidRPr="007145D8">
          <w:rPr>
            <w:rStyle w:val="Hyperlnk"/>
            <w:rFonts w:ascii="Georgia" w:hAnsi="Georgia"/>
            <w:bCs/>
            <w:sz w:val="22"/>
            <w:szCs w:val="22"/>
          </w:rPr>
          <w:t>Så kan välfärden organiseras och styras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6" w:tooltip="Åke Sandberg: Dramat om vinster i välfärden inte över Dagens Arena" w:history="1">
        <w:r w:rsidRPr="007145D8">
          <w:rPr>
            <w:rStyle w:val="Hyperlnk"/>
            <w:rFonts w:ascii="Georgia" w:hAnsi="Georgia"/>
            <w:sz w:val="22"/>
            <w:szCs w:val="22"/>
          </w:rPr>
          <w:t>Dramat om vinster i välfärden inte över Dagens Arena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7" w:tooltip="Vinst, vinstuttag, vinstdrivkraft – varför så svårt hålla isär? Dagens ..." w:history="1">
        <w:r w:rsidRPr="007145D8">
          <w:rPr>
            <w:rStyle w:val="Hyperlnk"/>
            <w:rFonts w:ascii="Georgia" w:hAnsi="Georgia"/>
            <w:sz w:val="22"/>
            <w:szCs w:val="22"/>
          </w:rPr>
          <w:t>Vinst, vinstuttag, vinstdrivkraft – varför så svårt hålla isär? Dagens …</w:t>
        </w:r>
      </w:hyperlink>
      <w:r w:rsidRPr="007145D8">
        <w:rPr>
          <w:rFonts w:ascii="Georgia" w:hAnsi="Georgia"/>
          <w:color w:val="333333"/>
          <w:sz w:val="22"/>
          <w:szCs w:val="22"/>
        </w:rPr>
        <w:t> 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8" w:history="1">
        <w:r w:rsidRPr="007145D8">
          <w:rPr>
            <w:rStyle w:val="Hyperlnk"/>
            <w:rFonts w:ascii="Georgia" w:hAnsi="Georgia"/>
            <w:sz w:val="22"/>
            <w:szCs w:val="22"/>
          </w:rPr>
          <w:t>En relaterad artikel om den ’svenska modellen: Sveriges unika samhällskontrakt på spel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Style w:val="Betoning"/>
          <w:rFonts w:ascii="Georgia" w:hAnsi="Georgia"/>
          <w:b/>
          <w:bCs/>
          <w:color w:val="333333"/>
          <w:sz w:val="22"/>
          <w:szCs w:val="22"/>
        </w:rPr>
        <w:t>Värmlands Folkblad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9" w:history="1">
        <w:r w:rsidRPr="007145D8">
          <w:rPr>
            <w:rStyle w:val="Hyperlnk"/>
            <w:rFonts w:ascii="Georgia" w:hAnsi="Georgia"/>
            <w:sz w:val="22"/>
            <w:szCs w:val="22"/>
          </w:rPr>
          <w:t>Komplicerad utmaning säkra kvaliteten i välfärden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Style w:val="Betoning"/>
          <w:rFonts w:ascii="Georgia" w:hAnsi="Georgia"/>
          <w:b/>
          <w:bCs/>
          <w:color w:val="333333"/>
          <w:sz w:val="22"/>
          <w:szCs w:val="22"/>
        </w:rPr>
        <w:t>Fria tidningen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0" w:history="1">
        <w:r w:rsidRPr="007145D8">
          <w:rPr>
            <w:rStyle w:val="Hyperlnk"/>
            <w:rFonts w:ascii="Georgia" w:hAnsi="Georgia"/>
            <w:sz w:val="22"/>
            <w:szCs w:val="22"/>
          </w:rPr>
          <w:t>Privatiseringar behöver utvärderas!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Style w:val="Betoning"/>
          <w:rFonts w:ascii="Georgia" w:hAnsi="Georgia"/>
          <w:b/>
          <w:bCs/>
          <w:color w:val="333333"/>
          <w:sz w:val="22"/>
          <w:szCs w:val="22"/>
        </w:rPr>
        <w:t>Dagens Nyheter, DN Debatt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1" w:history="1">
        <w:r w:rsidRPr="007145D8">
          <w:rPr>
            <w:rStyle w:val="Hyperlnk"/>
            <w:rFonts w:ascii="Georgia" w:hAnsi="Georgia"/>
            <w:sz w:val="22"/>
            <w:szCs w:val="22"/>
          </w:rPr>
          <w:t>"Carema-gate bör vara slutet för vinst i vården"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Style w:val="Betoning"/>
          <w:rFonts w:ascii="Georgia" w:hAnsi="Georgia"/>
          <w:b/>
          <w:bCs/>
          <w:color w:val="333333"/>
          <w:sz w:val="22"/>
          <w:szCs w:val="22"/>
        </w:rPr>
        <w:t>Newsmill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Här en länk till mina samlade artiklar på Newsmill. Fyra om välfärden. </w:t>
      </w:r>
      <w:hyperlink r:id="rId12" w:history="1">
        <w:r w:rsidRPr="007145D8">
          <w:rPr>
            <w:rStyle w:val="Hyperlnk"/>
            <w:rFonts w:ascii="Georgia" w:hAnsi="Georgia"/>
            <w:sz w:val="22"/>
            <w:szCs w:val="22"/>
          </w:rPr>
          <w:t>http://www.newsmill.se/user/%C3%85ke%20Sandberg/artiklar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”</w:t>
      </w:r>
      <w:hyperlink r:id="rId13" w:history="1">
        <w:r w:rsidRPr="007145D8">
          <w:rPr>
            <w:rStyle w:val="Hyperlnk"/>
            <w:rFonts w:ascii="Georgia" w:hAnsi="Georgia"/>
            <w:sz w:val="22"/>
            <w:szCs w:val="22"/>
          </w:rPr>
          <w:t>Dagens Samhälle” vinklar vinst i välfärd till Vårdföretagens fördel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4" w:history="1">
        <w:r w:rsidRPr="007145D8">
          <w:rPr>
            <w:rStyle w:val="Hyperlnk"/>
            <w:rFonts w:ascii="Georgia" w:hAnsi="Georgia"/>
            <w:sz w:val="22"/>
            <w:szCs w:val="22"/>
          </w:rPr>
          <w:t>Kritik mot vinst i vård och skola är inte kritik mot kvinnligt företagande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5" w:history="1">
        <w:r w:rsidRPr="007145D8">
          <w:rPr>
            <w:rStyle w:val="Hyperlnk"/>
            <w:rFonts w:ascii="Georgia" w:hAnsi="Georgia"/>
            <w:sz w:val="22"/>
            <w:szCs w:val="22"/>
          </w:rPr>
          <w:t>Så kan vinstfrågan lösas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6" w:history="1">
        <w:r w:rsidRPr="007145D8">
          <w:rPr>
            <w:rStyle w:val="Hyperlnk"/>
            <w:rFonts w:ascii="Georgia" w:hAnsi="Georgia"/>
            <w:sz w:val="22"/>
            <w:szCs w:val="22"/>
          </w:rPr>
          <w:t>Vinsten med rätt värden i vården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En tidigare artikel behandlade SDs aktivitet och dominans på nätet, bl a vid ett ’nätval’ inför förra valet.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7" w:history="1">
        <w:r w:rsidRPr="007145D8">
          <w:rPr>
            <w:rStyle w:val="Hyperlnk"/>
            <w:rFonts w:ascii="Georgia" w:hAnsi="Georgia"/>
            <w:sz w:val="22"/>
            <w:szCs w:val="22"/>
          </w:rPr>
          <w:t>Facebookvalet kapat av SD</w:t>
        </w:r>
      </w:hyperlink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Style w:val="Stark"/>
          <w:rFonts w:ascii="Georgia" w:hAnsi="Georgia"/>
          <w:i/>
          <w:iCs/>
          <w:color w:val="333333"/>
          <w:sz w:val="22"/>
          <w:szCs w:val="22"/>
        </w:rPr>
        <w:t>Relaterat: välfärden som del i 'den svenska modellen'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I Dagens Arena om den ’svenska modellen':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hyperlink r:id="rId18" w:history="1">
        <w:r w:rsidRPr="007145D8">
          <w:rPr>
            <w:rStyle w:val="Hyperlnk"/>
            <w:rFonts w:ascii="Georgia" w:hAnsi="Georgia"/>
            <w:sz w:val="22"/>
            <w:szCs w:val="22"/>
          </w:rPr>
          <w:t> Sveriges unika samhällskontrakt på spe</w:t>
        </w:r>
      </w:hyperlink>
      <w:r w:rsidRPr="007145D8">
        <w:rPr>
          <w:rFonts w:ascii="Georgia" w:hAnsi="Georgia"/>
          <w:color w:val="333333"/>
          <w:sz w:val="22"/>
          <w:szCs w:val="22"/>
        </w:rPr>
        <w:t>l</w:t>
      </w:r>
    </w:p>
    <w:p w:rsidR="00A5245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En längre rapport på detta tema kommer strax hos Arena Idé: "Contested Nordic Models of Work and Employment: Volvo Uddevalla and Welfare Capitalism"</w:t>
      </w:r>
    </w:p>
    <w:p w:rsidR="00195C20" w:rsidRPr="007145D8" w:rsidRDefault="00A52450" w:rsidP="007145D8">
      <w:pPr>
        <w:pStyle w:val="Normalwebb"/>
        <w:spacing w:before="0" w:beforeAutospacing="0" w:after="0" w:afterAutospacing="0" w:line="276" w:lineRule="auto"/>
        <w:rPr>
          <w:rFonts w:ascii="Georgia" w:hAnsi="Georgia"/>
          <w:color w:val="333333"/>
          <w:sz w:val="22"/>
          <w:szCs w:val="22"/>
        </w:rPr>
      </w:pPr>
      <w:r w:rsidRPr="007145D8">
        <w:rPr>
          <w:rFonts w:ascii="Georgia" w:hAnsi="Georgia"/>
          <w:color w:val="333333"/>
          <w:sz w:val="22"/>
          <w:szCs w:val="22"/>
        </w:rPr>
        <w:t> </w:t>
      </w:r>
    </w:p>
    <w:sectPr w:rsidR="00195C20" w:rsidRPr="007145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450"/>
    <w:rsid w:val="00014BFA"/>
    <w:rsid w:val="00036ED3"/>
    <w:rsid w:val="00043E26"/>
    <w:rsid w:val="00060506"/>
    <w:rsid w:val="000804DF"/>
    <w:rsid w:val="00082812"/>
    <w:rsid w:val="000A2B8C"/>
    <w:rsid w:val="000D2819"/>
    <w:rsid w:val="000E7645"/>
    <w:rsid w:val="00110676"/>
    <w:rsid w:val="001144CB"/>
    <w:rsid w:val="001253E7"/>
    <w:rsid w:val="00143370"/>
    <w:rsid w:val="00184094"/>
    <w:rsid w:val="001900E8"/>
    <w:rsid w:val="00195C20"/>
    <w:rsid w:val="001A29E4"/>
    <w:rsid w:val="001E6FD0"/>
    <w:rsid w:val="001E7469"/>
    <w:rsid w:val="00264872"/>
    <w:rsid w:val="002F3EAB"/>
    <w:rsid w:val="00302C78"/>
    <w:rsid w:val="0032352D"/>
    <w:rsid w:val="00324945"/>
    <w:rsid w:val="00331A9B"/>
    <w:rsid w:val="003D31C2"/>
    <w:rsid w:val="0049676F"/>
    <w:rsid w:val="004B12CC"/>
    <w:rsid w:val="004D77B1"/>
    <w:rsid w:val="004F6649"/>
    <w:rsid w:val="005138C2"/>
    <w:rsid w:val="0051606C"/>
    <w:rsid w:val="0053343C"/>
    <w:rsid w:val="00541C67"/>
    <w:rsid w:val="00567467"/>
    <w:rsid w:val="00577371"/>
    <w:rsid w:val="00593F7A"/>
    <w:rsid w:val="005B4ED1"/>
    <w:rsid w:val="005D2FE5"/>
    <w:rsid w:val="005F53D1"/>
    <w:rsid w:val="006009F6"/>
    <w:rsid w:val="00635C9C"/>
    <w:rsid w:val="006548AC"/>
    <w:rsid w:val="00680B10"/>
    <w:rsid w:val="006A74CB"/>
    <w:rsid w:val="007145D8"/>
    <w:rsid w:val="00727E2D"/>
    <w:rsid w:val="00741770"/>
    <w:rsid w:val="00840874"/>
    <w:rsid w:val="00850C5E"/>
    <w:rsid w:val="008553FB"/>
    <w:rsid w:val="00890D92"/>
    <w:rsid w:val="008B061B"/>
    <w:rsid w:val="009508E2"/>
    <w:rsid w:val="0099346D"/>
    <w:rsid w:val="009A3C52"/>
    <w:rsid w:val="009F3B24"/>
    <w:rsid w:val="009F572A"/>
    <w:rsid w:val="00A1660A"/>
    <w:rsid w:val="00A52450"/>
    <w:rsid w:val="00A5262D"/>
    <w:rsid w:val="00A64255"/>
    <w:rsid w:val="00A66E11"/>
    <w:rsid w:val="00A85FCC"/>
    <w:rsid w:val="00AA52A3"/>
    <w:rsid w:val="00AC5A18"/>
    <w:rsid w:val="00B36ED4"/>
    <w:rsid w:val="00B63C5D"/>
    <w:rsid w:val="00B774F9"/>
    <w:rsid w:val="00B943B5"/>
    <w:rsid w:val="00BE4D44"/>
    <w:rsid w:val="00C04DC4"/>
    <w:rsid w:val="00C3138C"/>
    <w:rsid w:val="00C620C7"/>
    <w:rsid w:val="00C86F74"/>
    <w:rsid w:val="00CF5A86"/>
    <w:rsid w:val="00CF6F1E"/>
    <w:rsid w:val="00D528E8"/>
    <w:rsid w:val="00D73E01"/>
    <w:rsid w:val="00DA0DD1"/>
    <w:rsid w:val="00DC6CA7"/>
    <w:rsid w:val="00DF4E1C"/>
    <w:rsid w:val="00E30F76"/>
    <w:rsid w:val="00E4515E"/>
    <w:rsid w:val="00EB25EE"/>
    <w:rsid w:val="00EB3813"/>
    <w:rsid w:val="00F516BC"/>
    <w:rsid w:val="00F768F8"/>
    <w:rsid w:val="00FB3D03"/>
    <w:rsid w:val="00FC2EEC"/>
    <w:rsid w:val="00FE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A52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Betoning">
    <w:name w:val="Emphasis"/>
    <w:basedOn w:val="Standardstycketeckensnitt"/>
    <w:uiPriority w:val="20"/>
    <w:qFormat/>
    <w:rsid w:val="00A52450"/>
    <w:rPr>
      <w:i/>
      <w:iCs/>
    </w:rPr>
  </w:style>
  <w:style w:type="character" w:styleId="Hyperlnk">
    <w:name w:val="Hyperlink"/>
    <w:basedOn w:val="Standardstycketeckensnitt"/>
    <w:uiPriority w:val="99"/>
    <w:unhideWhenUsed/>
    <w:rsid w:val="00A52450"/>
    <w:rPr>
      <w:color w:val="0000FF"/>
      <w:u w:val="single"/>
    </w:rPr>
  </w:style>
  <w:style w:type="character" w:styleId="Stark">
    <w:name w:val="Strong"/>
    <w:basedOn w:val="Standardstycketeckensnitt"/>
    <w:uiPriority w:val="22"/>
    <w:qFormat/>
    <w:rsid w:val="00A524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A52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Betoning">
    <w:name w:val="Emphasis"/>
    <w:basedOn w:val="Standardstycketeckensnitt"/>
    <w:uiPriority w:val="20"/>
    <w:qFormat/>
    <w:rsid w:val="00A52450"/>
    <w:rPr>
      <w:i/>
      <w:iCs/>
    </w:rPr>
  </w:style>
  <w:style w:type="character" w:styleId="Hyperlnk">
    <w:name w:val="Hyperlink"/>
    <w:basedOn w:val="Standardstycketeckensnitt"/>
    <w:uiPriority w:val="99"/>
    <w:unhideWhenUsed/>
    <w:rsid w:val="00A52450"/>
    <w:rPr>
      <w:color w:val="0000FF"/>
      <w:u w:val="single"/>
    </w:rPr>
  </w:style>
  <w:style w:type="character" w:styleId="Stark">
    <w:name w:val="Strong"/>
    <w:basedOn w:val="Standardstycketeckensnitt"/>
    <w:uiPriority w:val="22"/>
    <w:qFormat/>
    <w:rsid w:val="00A524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gensarena.se/opinion/forskare-sveriges-unika-samhallskontrakt-pa-spel/" TargetMode="External"/><Relationship Id="rId13" Type="http://schemas.openxmlformats.org/officeDocument/2006/relationships/hyperlink" Target="http://www.newsmill.se/artikel/2013/03/28/dagens-samh-lle-vinklar-vinst-i-v-lf-rd-till-v-rdf-retagens-f-rdel" TargetMode="External"/><Relationship Id="rId18" Type="http://schemas.openxmlformats.org/officeDocument/2006/relationships/hyperlink" Target="http://www.dagensarena.se/opinion/forskare-sveriges-unika-samhallskontrakt-pa-spe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agensarena.se/opinion/vinst-vinstuttag-vinstdrivkraft-varfor-sa-svart-halla-isar/" TargetMode="External"/><Relationship Id="rId12" Type="http://schemas.openxmlformats.org/officeDocument/2006/relationships/hyperlink" Target="http://www.newsmill.se/user/%C3%85ke%20Sandberg/artiklar" TargetMode="External"/><Relationship Id="rId17" Type="http://schemas.openxmlformats.org/officeDocument/2006/relationships/hyperlink" Target="http://www.newsmill.se/artikel/2010/09/08/facebookvalet-kapat-av-sd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newsmill.se/artikel/2012/04/17/vinsten-med-r-tt-v-rden-i-v-rde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dagensarena.se/opinion/ake-sandberg-dramat-om-vinster-i-valfarden-inte-over/" TargetMode="External"/><Relationship Id="rId11" Type="http://schemas.openxmlformats.org/officeDocument/2006/relationships/hyperlink" Target="http://www.dn.se/debatt/stockholmsdebatt/carema-gate-bor-vara-slutet-for-vinst-i-varden" TargetMode="External"/><Relationship Id="rId5" Type="http://schemas.openxmlformats.org/officeDocument/2006/relationships/hyperlink" Target="http://www.dagensarena.se/opinion/ake-sandberg-forskare-sa-kan-valfarden-organiseras-och-styras/" TargetMode="External"/><Relationship Id="rId15" Type="http://schemas.openxmlformats.org/officeDocument/2006/relationships/hyperlink" Target="http://www.newsmill.se/artikel/2012/10/26/s-kan-vinstfr-gan-l-sas" TargetMode="External"/><Relationship Id="rId10" Type="http://schemas.openxmlformats.org/officeDocument/2006/relationships/hyperlink" Target="http://www.akesandberg.se/privatiseringar-behover-utvarderas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f.se/asikter/debatt/komplicerad-utmaning-att-sakra-kvaliten-i-valfarden" TargetMode="External"/><Relationship Id="rId14" Type="http://schemas.openxmlformats.org/officeDocument/2006/relationships/hyperlink" Target="http://www.newsmill.se/artikel/2013/03/08/kritik-mot-vinst-i-v-rd-och-skola-r-inte-kritik-mot-kvinnligt-f-retagand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539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Åke Sandberg</dc:creator>
  <cp:lastModifiedBy>Åke Sandberg</cp:lastModifiedBy>
  <cp:revision>3</cp:revision>
  <dcterms:created xsi:type="dcterms:W3CDTF">2013-04-06T08:50:00Z</dcterms:created>
  <dcterms:modified xsi:type="dcterms:W3CDTF">2013-04-06T08:51:00Z</dcterms:modified>
</cp:coreProperties>
</file>